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630A" w:rsidRPr="00D51ABB" w:rsidP="00D51ABB">
      <w:pPr>
        <w:pStyle w:val="NoSpacing"/>
        <w:jc w:val="right"/>
      </w:pPr>
      <w:r w:rsidRPr="00D51ABB">
        <w:t>Дело № 5-</w:t>
      </w:r>
      <w:r w:rsidR="00A4211A">
        <w:rPr>
          <w:color w:val="FF0000"/>
        </w:rPr>
        <w:t>543</w:t>
      </w:r>
      <w:r w:rsidR="009A6605">
        <w:rPr>
          <w:color w:val="FF0000"/>
        </w:rPr>
        <w:t>-2106</w:t>
      </w:r>
      <w:r w:rsidRPr="00D51ABB">
        <w:t>/2025</w:t>
      </w:r>
    </w:p>
    <w:p w:rsidR="009A630A" w:rsidRPr="00D51ABB" w:rsidP="00D51ABB">
      <w:pPr>
        <w:pStyle w:val="NoSpacing"/>
        <w:jc w:val="right"/>
      </w:pPr>
      <w:r w:rsidRPr="00A4211A">
        <w:t>86MS0046-01-2025-003308-64</w:t>
      </w:r>
    </w:p>
    <w:p w:rsidR="009A630A" w:rsidRPr="00D51ABB" w:rsidP="00D51ABB">
      <w:pPr>
        <w:pStyle w:val="NoSpacing"/>
        <w:jc w:val="both"/>
      </w:pPr>
    </w:p>
    <w:p w:rsidR="009A630A" w:rsidRPr="00D51ABB" w:rsidP="00D51ABB">
      <w:pPr>
        <w:pStyle w:val="NoSpacing"/>
        <w:jc w:val="center"/>
      </w:pPr>
      <w:r w:rsidRPr="00D51ABB">
        <w:t>ПОСТАНОВЛЕНИЕ</w:t>
      </w:r>
    </w:p>
    <w:p w:rsidR="009A630A" w:rsidRPr="00D51ABB" w:rsidP="00D51ABB">
      <w:pPr>
        <w:pStyle w:val="NoSpacing"/>
        <w:jc w:val="center"/>
      </w:pPr>
      <w:r w:rsidRPr="00D51ABB">
        <w:t>об административном правонарушении</w:t>
      </w:r>
    </w:p>
    <w:p w:rsidR="009A630A" w:rsidRPr="00D51ABB" w:rsidP="00D51ABB">
      <w:pPr>
        <w:pStyle w:val="NoSpacing"/>
        <w:jc w:val="both"/>
      </w:pPr>
    </w:p>
    <w:p w:rsidR="009A630A" w:rsidP="00D51ABB">
      <w:pPr>
        <w:pStyle w:val="NoSpacing"/>
        <w:jc w:val="both"/>
      </w:pPr>
      <w:r>
        <w:t xml:space="preserve">           </w:t>
      </w:r>
      <w:r w:rsidRPr="00D51ABB">
        <w:t>г. Нижневартовск</w:t>
      </w:r>
      <w:r w:rsidR="00D51ABB">
        <w:t xml:space="preserve">                                                                                                    </w:t>
      </w:r>
      <w:r w:rsidR="00A4211A">
        <w:t>25</w:t>
      </w:r>
      <w:r w:rsidR="00D51ABB">
        <w:t xml:space="preserve"> июня 2025 года</w:t>
      </w:r>
    </w:p>
    <w:p w:rsidR="00D51ABB" w:rsidRPr="00D51ABB" w:rsidP="00D51ABB">
      <w:pPr>
        <w:pStyle w:val="NoSpacing"/>
        <w:jc w:val="both"/>
      </w:pPr>
    </w:p>
    <w:p w:rsidR="009A630A" w:rsidRPr="00D51ABB" w:rsidP="00D51ABB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 w:rsidRPr="00D51ABB">
        <w:t xml:space="preserve">рассмотрев </w:t>
      </w:r>
      <w:r>
        <w:t>материалы дела об административном правонарушении в отношении:</w:t>
      </w:r>
    </w:p>
    <w:p w:rsidR="00D51ABB" w:rsidP="00D51ABB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генерально</w:t>
      </w:r>
      <w:r>
        <w:rPr>
          <w:color w:val="FF0000"/>
        </w:rPr>
        <w:t xml:space="preserve">го </w:t>
      </w:r>
      <w:r w:rsidR="009A6605">
        <w:rPr>
          <w:color w:val="FF0000"/>
        </w:rPr>
        <w:t xml:space="preserve">директора </w:t>
      </w:r>
      <w:r>
        <w:rPr>
          <w:color w:val="FF0000"/>
        </w:rPr>
        <w:t>ООО «НВ Дриллсервис» Шавхалова Ислама Имрановича, ***</w:t>
      </w:r>
      <w:r w:rsidR="009A6605">
        <w:t xml:space="preserve"> года рождения, </w:t>
      </w:r>
      <w:r>
        <w:rPr>
          <w:bCs/>
        </w:rPr>
        <w:t>***</w:t>
      </w:r>
      <w:r w:rsidR="009A6605">
        <w:rPr>
          <w:bCs/>
        </w:rPr>
        <w:t>, пр</w:t>
      </w:r>
      <w:r w:rsidR="009A6605">
        <w:t xml:space="preserve">оживающего по адресу: </w:t>
      </w:r>
      <w:r>
        <w:t>***</w:t>
      </w:r>
      <w:r w:rsidR="009A6605">
        <w:t xml:space="preserve">, паспорт: </w:t>
      </w:r>
      <w:r>
        <w:rPr>
          <w:color w:val="FF0000"/>
        </w:rPr>
        <w:t>***</w:t>
      </w:r>
      <w:r>
        <w:rPr>
          <w:color w:val="FF0000"/>
        </w:rPr>
        <w:t>,</w:t>
      </w:r>
    </w:p>
    <w:p w:rsidR="00572353" w:rsidP="00D51ABB">
      <w:pPr>
        <w:pStyle w:val="NoSpacing"/>
        <w:ind w:firstLine="567"/>
        <w:jc w:val="both"/>
        <w:rPr>
          <w:color w:val="FF0000"/>
        </w:rPr>
      </w:pPr>
    </w:p>
    <w:p w:rsidR="00D51ABB" w:rsidP="00D51ABB">
      <w:pPr>
        <w:pStyle w:val="NoSpacing"/>
        <w:jc w:val="center"/>
      </w:pPr>
      <w:r w:rsidRPr="00D51ABB">
        <w:t>УСТАНОВИЛ:</w:t>
      </w:r>
    </w:p>
    <w:p w:rsidR="00B11C77" w:rsidRPr="00D51ABB" w:rsidP="00D51ABB">
      <w:pPr>
        <w:pStyle w:val="NoSpacing"/>
        <w:jc w:val="center"/>
      </w:pPr>
    </w:p>
    <w:p w:rsidR="009A630A" w:rsidRPr="00D51ABB" w:rsidP="00D51ABB">
      <w:pPr>
        <w:pStyle w:val="NoSpacing"/>
        <w:ind w:firstLine="567"/>
        <w:jc w:val="both"/>
      </w:pPr>
      <w:r>
        <w:rPr>
          <w:color w:val="FF0000"/>
        </w:rPr>
        <w:t>Ша</w:t>
      </w:r>
      <w:r>
        <w:rPr>
          <w:color w:val="FF0000"/>
        </w:rPr>
        <w:t>вхалов И.И</w:t>
      </w:r>
      <w:r w:rsidR="009A6605">
        <w:t xml:space="preserve">. являясь </w:t>
      </w:r>
      <w:r>
        <w:rPr>
          <w:color w:val="FF0000"/>
        </w:rPr>
        <w:t xml:space="preserve">генеральным </w:t>
      </w:r>
      <w:r w:rsidR="009A6605">
        <w:rPr>
          <w:color w:val="FF0000"/>
        </w:rPr>
        <w:t xml:space="preserve">директором </w:t>
      </w:r>
      <w:r>
        <w:rPr>
          <w:color w:val="FF0000"/>
        </w:rPr>
        <w:t>ООО «НВ Дриллсервис</w:t>
      </w:r>
      <w:r w:rsidR="009A6605">
        <w:rPr>
          <w:color w:val="FF0000"/>
        </w:rPr>
        <w:t>»</w:t>
      </w:r>
      <w:r w:rsidR="009A6605">
        <w:t xml:space="preserve">, зарегистрированного по адресу: ХМАО-Югра, г. Нижневартовск, </w:t>
      </w:r>
      <w:r w:rsidR="009A6605">
        <w:rPr>
          <w:color w:val="FF0000"/>
        </w:rPr>
        <w:t xml:space="preserve">ул. </w:t>
      </w:r>
      <w:r>
        <w:rPr>
          <w:color w:val="FF0000"/>
        </w:rPr>
        <w:t>Интернациональная, зд. 91А, стр. 3</w:t>
      </w:r>
      <w:r w:rsidR="009A6605">
        <w:t xml:space="preserve">, ИНН/КПП </w:t>
      </w:r>
      <w:r>
        <w:t>8603193741</w:t>
      </w:r>
      <w:r w:rsidR="009A6605">
        <w:t>/860301001</w:t>
      </w:r>
      <w:r w:rsidR="00D51ABB">
        <w:rPr>
          <w:rFonts w:eastAsia="MS Mincho"/>
        </w:rPr>
        <w:t xml:space="preserve">, </w:t>
      </w:r>
      <w:r w:rsidR="00D51ABB">
        <w:t xml:space="preserve">что подтверждается выпиской из ЕГРЮЛ, </w:t>
      </w:r>
      <w:r w:rsidR="001A29F2">
        <w:t>не</w:t>
      </w:r>
      <w:r w:rsidR="00D51ABB">
        <w:t xml:space="preserve"> представил в Межрайонную ИФНС России № 6 по Ханты-Мансийскому автономному округу-Югре, бухгалтерскую отчетность за </w:t>
      </w:r>
      <w:r w:rsidR="00D51ABB">
        <w:rPr>
          <w:color w:val="FF0000"/>
        </w:rPr>
        <w:t>12 месяцев 2024</w:t>
      </w:r>
      <w:r w:rsidR="00D51ABB">
        <w:t xml:space="preserve"> года, срок представления не позднее </w:t>
      </w:r>
      <w:r w:rsidR="00CF319D">
        <w:rPr>
          <w:color w:val="FF0000"/>
        </w:rPr>
        <w:t>31.03</w:t>
      </w:r>
      <w:r w:rsidR="00D51ABB">
        <w:rPr>
          <w:color w:val="FF0000"/>
        </w:rPr>
        <w:t>.2025</w:t>
      </w:r>
      <w:r w:rsidR="00D51ABB">
        <w:t xml:space="preserve">, в результате чего нарушены требования п. 5.1 ч. 1 ст. 23 НК РФ. Правонарушение совершено в 00 час. 01 мин. </w:t>
      </w:r>
      <w:r w:rsidR="00D51ABB">
        <w:rPr>
          <w:color w:val="FF0000"/>
        </w:rPr>
        <w:t>0</w:t>
      </w:r>
      <w:r w:rsidR="00CF319D">
        <w:rPr>
          <w:color w:val="FF0000"/>
        </w:rPr>
        <w:t>1</w:t>
      </w:r>
      <w:r w:rsidR="00D51ABB">
        <w:rPr>
          <w:color w:val="FF0000"/>
        </w:rPr>
        <w:t>.04.2025</w:t>
      </w:r>
      <w:r w:rsidRPr="00D51ABB">
        <w:t xml:space="preserve">.  </w:t>
      </w:r>
    </w:p>
    <w:p w:rsidR="009A6605" w:rsidP="009A6605">
      <w:pPr>
        <w:pStyle w:val="NoSpacing"/>
        <w:ind w:firstLine="567"/>
        <w:jc w:val="both"/>
      </w:pPr>
      <w:r>
        <w:rPr>
          <w:color w:val="FF0000"/>
        </w:rPr>
        <w:t>Шавхалов И.И</w:t>
      </w:r>
      <w:r>
        <w:rPr>
          <w:bCs/>
        </w:rPr>
        <w:t xml:space="preserve">. </w:t>
      </w:r>
      <w:r>
        <w:t xml:space="preserve">на рассмотрение материалов дела не явился, о месте и времени рассмотрения </w:t>
      </w:r>
      <w:r>
        <w:rPr>
          <w:lang w:val="x-none" w:eastAsia="x-none"/>
        </w:rPr>
        <w:t xml:space="preserve">извещен надлежащим образом. </w:t>
      </w:r>
      <w:r>
        <w:t>Ходатайство об от</w:t>
      </w:r>
      <w:r>
        <w:t xml:space="preserve">ложении судебного заседания в порядке, установленном ст. 24.4 Кодекса РФ об АП от </w:t>
      </w:r>
      <w:r>
        <w:rPr>
          <w:color w:val="FF0000"/>
        </w:rPr>
        <w:t>Шавхалова И.И</w:t>
      </w:r>
      <w:r>
        <w:t>. мировому судье не поступало.</w:t>
      </w:r>
    </w:p>
    <w:p w:rsidR="009A630A" w:rsidRPr="00D51ABB" w:rsidP="009A6605">
      <w:pPr>
        <w:pStyle w:val="NoSpacing"/>
        <w:ind w:firstLine="567"/>
        <w:jc w:val="both"/>
      </w:pPr>
      <w:r>
        <w:t xml:space="preserve">В соответствии с ч. 2 ст. 25.1 Кодекса РФ об АП мировой судья считает возможным рассмотреть дело в отсутствие </w:t>
      </w:r>
      <w:r w:rsidR="00A4211A">
        <w:rPr>
          <w:color w:val="FF0000"/>
        </w:rPr>
        <w:t>Шавхалова И.И</w:t>
      </w:r>
      <w:r>
        <w:t>., не п</w:t>
      </w:r>
      <w:r>
        <w:t>росившего об отложении рассмотрения дела</w:t>
      </w:r>
      <w:r w:rsidRPr="00D51ABB">
        <w:t>.</w:t>
      </w:r>
    </w:p>
    <w:p w:rsidR="00D51ABB" w:rsidP="00D51ABB">
      <w:pPr>
        <w:pStyle w:val="NoSpacing"/>
        <w:ind w:firstLine="567"/>
        <w:jc w:val="both"/>
      </w:pPr>
      <w:r w:rsidRPr="00D51ABB">
        <w:t xml:space="preserve">Мировой судья, исследовав следующие доказательства по делу: протокол об административном правонарушении № </w:t>
      </w:r>
      <w:r w:rsidR="00A4211A">
        <w:rPr>
          <w:color w:val="FF0000"/>
        </w:rPr>
        <w:t>86032514000372700001</w:t>
      </w:r>
      <w:r w:rsidR="001A29F2">
        <w:rPr>
          <w:color w:val="FF0000"/>
        </w:rPr>
        <w:t xml:space="preserve"> от </w:t>
      </w:r>
      <w:r w:rsidR="00C616EE">
        <w:rPr>
          <w:color w:val="FF0000"/>
        </w:rPr>
        <w:t>2</w:t>
      </w:r>
      <w:r w:rsidR="009A6605">
        <w:rPr>
          <w:color w:val="FF0000"/>
        </w:rPr>
        <w:t>0</w:t>
      </w:r>
      <w:r w:rsidRPr="00D51ABB">
        <w:rPr>
          <w:color w:val="FF0000"/>
        </w:rPr>
        <w:t>.05.2025</w:t>
      </w:r>
      <w:r w:rsidRPr="00D51ABB">
        <w:t xml:space="preserve">; уведомление о времени и месте составления протокола об административном </w:t>
      </w:r>
      <w:r w:rsidRPr="00D51ABB">
        <w:t xml:space="preserve">правонарушении; отчет об отслеживании отправления с почтовым идентификатором; </w:t>
      </w:r>
      <w:r w:rsidR="001A29F2">
        <w:t xml:space="preserve">справку должностного лица МРИ ФНС России № 6 по ХМАО-Югры от </w:t>
      </w:r>
      <w:r w:rsidR="00C616EE">
        <w:rPr>
          <w:color w:val="FF0000"/>
        </w:rPr>
        <w:t>2</w:t>
      </w:r>
      <w:r w:rsidR="009A6605">
        <w:rPr>
          <w:color w:val="FF0000"/>
        </w:rPr>
        <w:t>0</w:t>
      </w:r>
      <w:r w:rsidR="001A29F2">
        <w:rPr>
          <w:color w:val="FF0000"/>
        </w:rPr>
        <w:t>.05.2025</w:t>
      </w:r>
      <w:r w:rsidR="001A29F2">
        <w:t xml:space="preserve">, согласно которой </w:t>
      </w:r>
      <w:r w:rsidR="00A4211A">
        <w:rPr>
          <w:color w:val="FF0000"/>
        </w:rPr>
        <w:t>Шавхалов И.И</w:t>
      </w:r>
      <w:r w:rsidR="001A29F2">
        <w:t xml:space="preserve">. являясь </w:t>
      </w:r>
      <w:r w:rsidR="00A4211A">
        <w:rPr>
          <w:color w:val="FF0000"/>
        </w:rPr>
        <w:t>генеральным директором ООО «НВ Дриллсервис</w:t>
      </w:r>
      <w:r w:rsidR="00C616EE">
        <w:rPr>
          <w:color w:val="FF0000"/>
        </w:rPr>
        <w:t>»</w:t>
      </w:r>
      <w:r w:rsidR="00C616EE">
        <w:t xml:space="preserve"> </w:t>
      </w:r>
      <w:r w:rsidR="001A29F2">
        <w:t xml:space="preserve">не предоставил в установленный срока не позднее </w:t>
      </w:r>
      <w:r w:rsidR="001A29F2">
        <w:rPr>
          <w:color w:val="FF0000"/>
        </w:rPr>
        <w:t>31.03.2025</w:t>
      </w:r>
      <w:r w:rsidR="001A29F2">
        <w:t xml:space="preserve"> бухгалтерскую отчетность за </w:t>
      </w:r>
      <w:r w:rsidR="001A29F2">
        <w:rPr>
          <w:color w:val="FF0000"/>
        </w:rPr>
        <w:t>12 месяцев 2024</w:t>
      </w:r>
      <w:r w:rsidR="001A29F2">
        <w:t xml:space="preserve"> года; </w:t>
      </w:r>
      <w:r>
        <w:t>сведения из Единого реестра субъектов малого и среднего предпринимательства; выписку из ЕГРЮЛ в отношении юридического лица - приходит к следующему.</w:t>
      </w:r>
    </w:p>
    <w:p w:rsidR="009A630A" w:rsidRPr="00D51ABB" w:rsidP="00D51ABB">
      <w:pPr>
        <w:pStyle w:val="NoSpacing"/>
        <w:ind w:firstLine="567"/>
        <w:jc w:val="both"/>
      </w:pPr>
      <w:r w:rsidRPr="00D51ABB">
        <w:t xml:space="preserve">Часть 1 статьи 15.6 </w:t>
      </w:r>
      <w:r w:rsidRPr="00D51ABB">
        <w:t xml:space="preserve">Кодекса РФ об АП предусматривает административную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</w:t>
      </w:r>
      <w:r w:rsidRPr="00D51ABB">
        <w:t>и (или) иных сведений, необходимых для осуществления налогового контроля, а равно представление таких сведений в неполном объеме или в искаженном виде.</w:t>
      </w:r>
    </w:p>
    <w:p w:rsidR="009A630A" w:rsidRPr="00D51ABB" w:rsidP="00D51ABB">
      <w:pPr>
        <w:pStyle w:val="NoSpacing"/>
        <w:ind w:firstLine="567"/>
        <w:jc w:val="both"/>
      </w:pPr>
      <w:r w:rsidRPr="00D51ABB">
        <w:t>В соответствии с п. 5.1 ч. 1 ст. 23 НК РФ налогоплательщики обязаны представлять в налоговый орган по ме</w:t>
      </w:r>
      <w:r w:rsidRPr="00D51ABB">
        <w:t xml:space="preserve">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</w:t>
      </w:r>
      <w:hyperlink r:id="rId4" w:history="1">
        <w:r w:rsidRPr="00D51ABB">
          <w:rPr>
            <w:rStyle w:val="Hyperlink"/>
            <w:color w:val="auto"/>
            <w:u w:val="none"/>
          </w:rPr>
          <w:t>Федеральным законом</w:t>
        </w:r>
      </w:hyperlink>
      <w:r w:rsidRPr="00D51ABB">
        <w:t xml:space="preserve"> от 6 декабря 2011</w:t>
      </w:r>
      <w:r w:rsidR="00D51ABB">
        <w:t xml:space="preserve"> </w:t>
      </w:r>
      <w:r w:rsidRPr="00D51ABB">
        <w:t>года N</w:t>
      </w:r>
      <w:r w:rsidR="00D51ABB">
        <w:t xml:space="preserve"> </w:t>
      </w:r>
      <w:r w:rsidRPr="00D51ABB">
        <w:t xml:space="preserve">402-ФЗ "О бухгалтерском учете",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</w:t>
      </w:r>
      <w:r w:rsidRPr="00D51ABB">
        <w:t>указанным Федеральным законом не обязана вести бухгалтерский учет, или является религиозной организацией, или является организацией, представляющей в Центральный банк Российской Федерации годовую бухгалтерскую (финансовую) отчетность, если иное не предусмо</w:t>
      </w:r>
      <w:r w:rsidRPr="00D51ABB">
        <w:t>трено настоящим подпунктом.</w:t>
      </w:r>
    </w:p>
    <w:p w:rsidR="00D51ABB" w:rsidP="00D51ABB">
      <w:pPr>
        <w:pStyle w:val="NoSpacing"/>
        <w:ind w:firstLine="567"/>
        <w:jc w:val="both"/>
      </w:pPr>
      <w:r>
        <w:t xml:space="preserve">Бухгалтерская отчетность за </w:t>
      </w:r>
      <w:r>
        <w:rPr>
          <w:color w:val="FF0000"/>
        </w:rPr>
        <w:t>12 месяцев 2024</w:t>
      </w:r>
      <w:r>
        <w:t xml:space="preserve"> года должна была быть предоставлена не позднее </w:t>
      </w:r>
      <w:r w:rsidR="00CF319D">
        <w:rPr>
          <w:color w:val="FF0000"/>
        </w:rPr>
        <w:t>31.03.2025</w:t>
      </w:r>
      <w:r>
        <w:t xml:space="preserve">, </w:t>
      </w:r>
      <w:r w:rsidR="001A29F2">
        <w:t>фактически бухгалтерская отчетность не представлена</w:t>
      </w:r>
      <w:r>
        <w:t>.</w:t>
      </w:r>
    </w:p>
    <w:p w:rsidR="009A630A" w:rsidRPr="00D51ABB" w:rsidP="00D51ABB">
      <w:pPr>
        <w:pStyle w:val="NoSpacing"/>
        <w:ind w:firstLine="567"/>
        <w:jc w:val="both"/>
      </w:pPr>
      <w:r w:rsidRPr="00D51ABB">
        <w:t>Имеющиеся в материалах дела доказательства не противоречивы, последовате</w:t>
      </w:r>
      <w:r w:rsidRPr="00D51ABB">
        <w:t>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A630A" w:rsidRPr="00D51ABB" w:rsidP="00D51ABB">
      <w:pPr>
        <w:pStyle w:val="NoSpacing"/>
        <w:ind w:firstLine="567"/>
        <w:jc w:val="both"/>
      </w:pPr>
      <w:r w:rsidRPr="00D51ABB">
        <w:t xml:space="preserve">Оценивая доказательства в их совокупности, мировой судья считает, что виновность </w:t>
      </w:r>
      <w:r w:rsidR="00A4211A">
        <w:rPr>
          <w:color w:val="FF0000"/>
        </w:rPr>
        <w:t>Шавхалова И.И</w:t>
      </w:r>
      <w:r w:rsidRPr="00D51ABB">
        <w:t xml:space="preserve">. </w:t>
      </w:r>
      <w:r w:rsidRPr="00D51ABB">
        <w:t>в совершении административного правонарушения, предусмотренного ч. 1 ст. 15.6 Кодекса РФ об АП, доказана.</w:t>
      </w:r>
    </w:p>
    <w:p w:rsidR="009A630A" w:rsidRPr="00D51ABB" w:rsidP="00D51ABB">
      <w:pPr>
        <w:pStyle w:val="NoSpacing"/>
        <w:ind w:firstLine="567"/>
        <w:jc w:val="both"/>
      </w:pPr>
      <w:r w:rsidRPr="00D51ABB">
        <w:t>В соответствии с ч. 3 ст. 3.4 Кодекса РФ об АП в случаях, если назначение административного наказания в виде предупреждения не предусмотрено соответст</w:t>
      </w:r>
      <w:r w:rsidRPr="00D51ABB">
        <w:t>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</w:t>
      </w:r>
      <w:r w:rsidRPr="00D51ABB">
        <w:t>го Кодекса.</w:t>
      </w:r>
    </w:p>
    <w:p w:rsidR="009A630A" w:rsidRPr="00D51ABB" w:rsidP="00D51ABB">
      <w:pPr>
        <w:pStyle w:val="NoSpacing"/>
        <w:ind w:firstLine="567"/>
        <w:jc w:val="both"/>
      </w:pPr>
      <w:r w:rsidRPr="00D51ABB">
        <w:t>В соответствии со ст. 4.1.1 Кодекса РФ об АП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</w:t>
      </w:r>
      <w:r w:rsidRPr="00D51ABB">
        <w:t>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</w:t>
      </w:r>
      <w:r w:rsidRPr="00D51ABB">
        <w:t>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9A630A" w:rsidRPr="00D51ABB" w:rsidP="00D51ABB">
      <w:pPr>
        <w:pStyle w:val="NoSpacing"/>
        <w:ind w:firstLine="567"/>
        <w:jc w:val="both"/>
      </w:pPr>
      <w:r w:rsidRPr="00D51ABB">
        <w:t xml:space="preserve">При назначении наказания мировой судья учитывает характер совершенного административного </w:t>
      </w:r>
      <w:r w:rsidRPr="00D51ABB">
        <w:t>правонарушения, личность виновно</w:t>
      </w:r>
      <w:r w:rsidR="001A29F2">
        <w:t>го</w:t>
      </w:r>
      <w:r w:rsidRPr="00D51ABB">
        <w:t xml:space="preserve">, отсутствие смягчающих и отягчающих административную ответственность обстоятельств, предусмотренных ст.ст. 4.2 и 4.3 Кодекса РФ об АП, а также, учитывая то обстоятельство, что в материалах дела отсутствуют доказательства </w:t>
      </w:r>
      <w:r w:rsidRPr="00D51ABB">
        <w:t xml:space="preserve">привлечения </w:t>
      </w:r>
      <w:r w:rsidR="00A4211A">
        <w:rPr>
          <w:color w:val="FF0000"/>
        </w:rPr>
        <w:t>Шавхалова И.И</w:t>
      </w:r>
      <w:r w:rsidRPr="00D51ABB">
        <w:t>. к административной ответственности за совершение аналогичных правонарушений, и приходит к выводу, что наказание необходимо назначить в виде предупреждения.</w:t>
      </w:r>
    </w:p>
    <w:p w:rsidR="009A630A" w:rsidP="00D51ABB">
      <w:pPr>
        <w:pStyle w:val="NoSpacing"/>
        <w:ind w:firstLine="567"/>
        <w:jc w:val="both"/>
      </w:pPr>
      <w:r w:rsidRPr="00D51ABB">
        <w:t>Руководствуясь ст.ст. 29.9, 29.10 Кодекса РФ об АП, мировой судья,</w:t>
      </w:r>
    </w:p>
    <w:p w:rsidR="00572353" w:rsidRPr="00D51ABB" w:rsidP="00D51ABB">
      <w:pPr>
        <w:pStyle w:val="NoSpacing"/>
        <w:ind w:firstLine="567"/>
        <w:jc w:val="both"/>
      </w:pPr>
    </w:p>
    <w:p w:rsidR="009A630A" w:rsidP="00D51ABB">
      <w:pPr>
        <w:pStyle w:val="NoSpacing"/>
        <w:jc w:val="center"/>
      </w:pPr>
      <w:r w:rsidRPr="00D51ABB">
        <w:t>ПОСТА</w:t>
      </w:r>
      <w:r w:rsidRPr="00D51ABB">
        <w:t>НОВИЛ:</w:t>
      </w:r>
    </w:p>
    <w:p w:rsidR="00D51ABB" w:rsidRPr="00D51ABB" w:rsidP="00D51ABB">
      <w:pPr>
        <w:pStyle w:val="NoSpacing"/>
        <w:jc w:val="center"/>
      </w:pPr>
    </w:p>
    <w:p w:rsidR="009A630A" w:rsidRPr="00D51ABB" w:rsidP="00D51ABB">
      <w:pPr>
        <w:pStyle w:val="NoSpacing"/>
        <w:ind w:firstLine="567"/>
        <w:jc w:val="both"/>
      </w:pPr>
      <w:r>
        <w:rPr>
          <w:color w:val="FF0000"/>
        </w:rPr>
        <w:t>генерального директора ООО «НВ Дриллсервис» Шавхалова Ислама Имрановича</w:t>
      </w:r>
      <w:r w:rsidRPr="00D51ABB">
        <w:t xml:space="preserve"> признать виновн</w:t>
      </w:r>
      <w:r w:rsidR="001A29F2">
        <w:t>ым</w:t>
      </w:r>
      <w:r w:rsidRPr="00D51ABB">
        <w:t xml:space="preserve"> в совершении административного правонарушения, предусмотренного ч. 1 ст. 15.6 Кодекса РФ об АП, и назначить административное наказание в виде предупреждения.</w:t>
      </w:r>
    </w:p>
    <w:p w:rsidR="009A6605" w:rsidP="009A6605">
      <w:pPr>
        <w:pStyle w:val="NoSpacing"/>
        <w:ind w:firstLine="567"/>
        <w:jc w:val="both"/>
      </w:pPr>
      <w:r>
        <w:t xml:space="preserve"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9A6605" w:rsidP="009A6605">
      <w:pPr>
        <w:pStyle w:val="NoSpacing"/>
        <w:ind w:firstLine="567"/>
        <w:jc w:val="both"/>
        <w:rPr>
          <w:rFonts w:eastAsia="MS Mincho"/>
          <w:bCs/>
        </w:rPr>
      </w:pPr>
    </w:p>
    <w:p w:rsidR="009A6605" w:rsidP="009A6605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9A6605" w:rsidP="009A6605">
      <w:pPr>
        <w:pStyle w:val="NoSpacing"/>
        <w:ind w:firstLine="567"/>
        <w:jc w:val="both"/>
        <w:rPr>
          <w:color w:val="000000"/>
        </w:rPr>
      </w:pPr>
    </w:p>
    <w:sectPr w:rsidSect="00B11C77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685"/>
    <w:rsid w:val="001A29F2"/>
    <w:rsid w:val="001C7A8D"/>
    <w:rsid w:val="001E2546"/>
    <w:rsid w:val="00572353"/>
    <w:rsid w:val="005D0685"/>
    <w:rsid w:val="009A630A"/>
    <w:rsid w:val="009A6605"/>
    <w:rsid w:val="00A013DC"/>
    <w:rsid w:val="00A4211A"/>
    <w:rsid w:val="00B11C77"/>
    <w:rsid w:val="00C616EE"/>
    <w:rsid w:val="00CF319D"/>
    <w:rsid w:val="00D51ABB"/>
    <w:rsid w:val="00F10B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739D154-E043-42B3-8F8F-E5058572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A630A"/>
    <w:rPr>
      <w:color w:val="0000FF"/>
      <w:u w:val="single"/>
    </w:rPr>
  </w:style>
  <w:style w:type="paragraph" w:styleId="NoSpacing">
    <w:name w:val="No Spacing"/>
    <w:uiPriority w:val="1"/>
    <w:qFormat/>
    <w:rsid w:val="00D51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57235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723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